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sz w:val="22"/>
          <w:b/>
        </w:rPr>
        <w:t xml:space="preserve">STONEROCK | Commodity trading reference</w:t>
      </w:r>
    </w:p>
    <w:p>
      <w:r>
        <w:rPr>
          <w:sz w:val="32"/>
          <w:b/>
        </w:rPr>
        <w:t xml:space="preserve">Counterparty Information (KYC) — collection outline</w:t>
      </w:r>
    </w:p>
    <w:p>
      <w:r>
        <w:rPr>
          <w:sz w:val="22"/>
          <w:b/>
        </w:rPr>
        <w:t xml:space="preserve">EXAMPLE OUTLINE ONLY — NOT FOR SIGNATURE OR ISSUE. General information, not legal advice. All transaction documents must be checked by an appropriately qualified lawyer in the relevant jurisdiction before use. This is not a lawyer-approved contract, an official certificate or a bank instrument.</w:t>
      </w:r>
    </w:p>
    <w:p>
      <w:r>
        <w:rPr>
          <w:sz w:val="22"/>
        </w:rPr>
        <w:t xml:space="preserve">Purpose: collect the information needed to prepare or request the document. No operative legal clauses or signatures are supplied.</w:t>
      </w:r>
    </w:p>
    <w:p>
      <w:r>
        <w:rPr>
          <w:sz w:val="22"/>
        </w:rPr>
        <w:t xml:space="preserve">Collect sensitive personal and banking information only through an agreed secure channel. Do not submit it through the public website enquiry form. Independently verify payment instructions.</w:t>
      </w:r>
    </w:p>
    <w:p>
      <w:r>
        <w:rPr>
          <w:sz w:val="22"/>
          <w:b/>
        </w:rPr>
        <w:t xml:space="preserve">1. Legal company name, registration number and jurisdiction</w:t>
      </w:r>
    </w:p>
    <w:p>
      <w:r>
        <w:rPr>
          <w:sz w:val="22"/>
        </w:rPr>
        <w:t xml:space="preserve">[To be completed / confirmed]</w:t>
      </w:r>
    </w:p>
    <w:p>
      <w:r>
        <w:rPr>
          <w:sz w:val="22"/>
          <w:b/>
        </w:rPr>
        <w:t xml:space="preserve">2. Registered address and business contact</w:t>
      </w:r>
    </w:p>
    <w:p>
      <w:r>
        <w:rPr>
          <w:sz w:val="22"/>
        </w:rPr>
        <w:t xml:space="preserve">[To be completed / confirmed]</w:t>
      </w:r>
    </w:p>
    <w:p>
      <w:r>
        <w:rPr>
          <w:sz w:val="22"/>
          <w:b/>
        </w:rPr>
        <w:t xml:space="preserve">3. Nature of business and role in proposed transaction</w:t>
      </w:r>
    </w:p>
    <w:p>
      <w:r>
        <w:rPr>
          <w:sz w:val="22"/>
        </w:rPr>
        <w:t xml:space="preserve">[To be completed / confirmed]</w:t>
      </w:r>
    </w:p>
    <w:p>
      <w:r>
        <w:rPr>
          <w:sz w:val="22"/>
          <w:b/>
        </w:rPr>
        <w:t xml:space="preserve">4. Authorised representatives and evidence of authority</w:t>
      </w:r>
    </w:p>
    <w:p>
      <w:r>
        <w:rPr>
          <w:sz w:val="22"/>
        </w:rPr>
        <w:t xml:space="preserve">[To be completed / confirmed]</w:t>
      </w:r>
    </w:p>
    <w:p>
      <w:r>
        <w:rPr>
          <w:sz w:val="22"/>
          <w:b/>
        </w:rPr>
        <w:t xml:space="preserve">5. Ownership and beneficial ownership details for secure collection</w:t>
      </w:r>
    </w:p>
    <w:p>
      <w:r>
        <w:rPr>
          <w:sz w:val="22"/>
        </w:rPr>
        <w:t xml:space="preserve">[To be completed / confirmed]</w:t>
      </w:r>
    </w:p>
    <w:p>
      <w:r>
        <w:rPr>
          <w:sz w:val="22"/>
          <w:b/>
        </w:rPr>
        <w:t xml:space="preserve">6. Relevant licences or registrations where required</w:t>
      </w:r>
    </w:p>
    <w:p>
      <w:r>
        <w:rPr>
          <w:sz w:val="22"/>
        </w:rPr>
        <w:t xml:space="preserve">[To be completed / confirmed]</w:t>
      </w:r>
    </w:p>
    <w:p>
      <w:r>
        <w:rPr>
          <w:sz w:val="22"/>
          <w:b/>
        </w:rPr>
        <w:t xml:space="preserve">7. Transaction purpose, product, route and payment method</w:t>
      </w:r>
    </w:p>
    <w:p>
      <w:r>
        <w:rPr>
          <w:sz w:val="22"/>
        </w:rPr>
        <w:t xml:space="preserve">[To be completed / confirmed]</w:t>
      </w:r>
    </w:p>
    <w:p>
      <w:r>
        <w:rPr>
          <w:sz w:val="22"/>
          <w:b/>
        </w:rPr>
        <w:t xml:space="preserve">8. Compliance checks and independent verification record</w:t>
      </w:r>
    </w:p>
    <w:p>
      <w:r>
        <w:rPr>
          <w:sz w:val="22"/>
        </w:rPr>
        <w:t xml:space="preserve">[To be completed / confirmed]</w:t>
      </w:r>
    </w:p>
    <w:p>
      <w:r>
        <w:rPr>
          <w:sz w:val="22"/>
          <w:b/>
        </w:rPr>
        <w:t xml:space="preserve">9. Evidence requests, reviewer and review date</w:t>
      </w:r>
    </w:p>
    <w:p>
      <w:r>
        <w:rPr>
          <w:sz w:val="22"/>
        </w:rPr>
        <w:t xml:space="preserve">[To be completed / confirmed]</w:t>
      </w:r>
    </w:p>
    <w:p>
      <w:r>
        <w:rPr>
          <w:sz w:val="22"/>
          <w:b/>
        </w:rPr>
        <w:t xml:space="preserve">10. Unresolved issues and approval conditions</w:t>
      </w:r>
    </w:p>
    <w:p>
      <w:r>
        <w:rPr>
          <w:sz w:val="22"/>
        </w:rPr>
        <w:t xml:space="preserve">[To be completed / confirmed]</w:t>
      </w:r>
    </w:p>
    <w:p>
      <w:r>
        <w:rPr>
          <w:sz w:val="22"/>
          <w:b/>
        </w:rPr>
        <w:t xml:space="preserve">Review before use</w:t>
      </w:r>
    </w:p>
    <w:p>
      <w:r>
        <w:rPr>
          <w:sz w:val="22"/>
        </w:rPr>
        <w:t xml:space="preserve">Record outstanding questions and obtain appropriate legal, bank, tax, customs or technical advice as relevant. Confirm current transaction-specific requirements; these fields are not exhaustive.</w:t>
      </w:r>
    </w:p>
    <w:sectPr>
      <w:pgSz w:w="11906" w:h="16838"/>
      <w:pgMar w:top="1134" w:right="1134" w:bottom="1134" w:left="1134"/>
    </w:sectPr>
  </w:body>
</w:document>
</file>