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Bill of Lading — shipping instruction worksheet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This worksheet cannot be used as a certificate or shipping document. Obtain the actual document from the authorised authority, inspector, laboratory, carrier or insurer. Do not insert their logos, stamps or signatures.</w:t>
      </w:r>
    </w:p>
    <w:p>
      <w:r>
        <w:rPr>
          <w:sz w:val="22"/>
          <w:b/>
        </w:rPr>
        <w:t xml:space="preserve">1. Shipper, consignee and notify party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Carrier or agent and booking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Vessel and voyage, if confirmed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Load port and discharge port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Goods description, marks and packaging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Weight, quantity and measurement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Freight payment instructions to be confirmed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Document type and number of originals required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Required contract and bank document details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10. Carrier-issued document reference and verification method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